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9A" w:rsidRPr="00154A9A" w:rsidRDefault="00F76261" w:rsidP="000C09A9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154A9A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ประกาศ</w:t>
      </w:r>
      <w:r w:rsidR="001B3D9A" w:rsidRPr="00154A9A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คณะกรรมการสิทธิมนุษยชนแห่งชาติ</w:t>
      </w:r>
    </w:p>
    <w:p w:rsidR="001B3D9A" w:rsidRPr="00154A9A" w:rsidRDefault="00F76261" w:rsidP="000C09A9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เรื่อง </w:t>
      </w:r>
      <w:r w:rsidR="004F0177" w:rsidRPr="00154A9A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="000B3CB5" w:rsidRPr="00154A9A">
        <w:rPr>
          <w:rFonts w:ascii="TH SarabunPSK" w:eastAsia="Times New Roman" w:hAnsi="TH SarabunPSK" w:cs="TH SarabunPSK" w:hint="cs"/>
          <w:sz w:val="34"/>
          <w:szCs w:val="34"/>
          <w:cs/>
        </w:rPr>
        <w:t>อุทธรณ์</w:t>
      </w:r>
      <w:r w:rsidR="004F0177" w:rsidRPr="00154A9A">
        <w:rPr>
          <w:rFonts w:ascii="TH SarabunPSK" w:eastAsia="Times New Roman" w:hAnsi="TH SarabunPSK" w:cs="TH SarabunPSK" w:hint="cs"/>
          <w:sz w:val="34"/>
          <w:szCs w:val="34"/>
          <w:cs/>
        </w:rPr>
        <w:t>และการพิจารณาวินิจฉัย</w:t>
      </w:r>
      <w:r w:rsidR="000B3CB5" w:rsidRPr="00154A9A">
        <w:rPr>
          <w:rFonts w:ascii="TH SarabunPSK" w:eastAsia="Times New Roman" w:hAnsi="TH SarabunPSK" w:cs="TH SarabunPSK" w:hint="cs"/>
          <w:sz w:val="34"/>
          <w:szCs w:val="34"/>
          <w:cs/>
        </w:rPr>
        <w:t>อุทธรณ์</w:t>
      </w:r>
    </w:p>
    <w:p w:rsidR="00F76261" w:rsidRPr="00154A9A" w:rsidRDefault="00F76261" w:rsidP="000C09A9">
      <w:pPr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154A9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พ.ศ. </w:t>
      </w:r>
      <w:r w:rsidR="00F1302A">
        <w:rPr>
          <w:rFonts w:ascii="TH SarabunPSK" w:eastAsia="Times New Roman" w:hAnsi="TH SarabunPSK" w:cs="TH SarabunPSK" w:hint="cs"/>
          <w:sz w:val="34"/>
          <w:szCs w:val="34"/>
          <w:cs/>
        </w:rPr>
        <w:t>๒๕๖๗</w:t>
      </w:r>
    </w:p>
    <w:p w:rsidR="001B3D9A" w:rsidRPr="00154A9A" w:rsidRDefault="00967F68" w:rsidP="000C09A9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54A9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ab/>
      </w:r>
      <w:r w:rsidRPr="00154A9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ab/>
      </w:r>
    </w:p>
    <w:p w:rsidR="00735584" w:rsidRPr="00154A9A" w:rsidRDefault="00735584" w:rsidP="000C09A9">
      <w:pPr>
        <w:ind w:firstLine="851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E578A1" w:rsidRPr="000C09A9" w:rsidRDefault="000F508E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F1251B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โดยที่เป็นการสมคว</w:t>
      </w:r>
      <w:r w:rsidR="004F0177" w:rsidRPr="00F1251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รกำหนดให้มี</w:t>
      </w:r>
      <w:r w:rsidR="005B19F4" w:rsidRPr="00F1251B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ประกาศคณะกรรมการสิทธิมนุษยชนแห่งชาติ</w:t>
      </w:r>
      <w:r w:rsidR="00F1251B" w:rsidRPr="00F1251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ว่าด้วย</w:t>
      </w:r>
      <w:r w:rsidR="000B3CB5" w:rsidRPr="00F1251B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การอุทธรณ์</w:t>
      </w:r>
      <w:r w:rsidR="000B3CB5" w:rsidRPr="000C09A9">
        <w:rPr>
          <w:rFonts w:ascii="TH SarabunPSK" w:eastAsia="Times New Roman" w:hAnsi="TH SarabunPSK" w:cs="TH SarabunPSK" w:hint="cs"/>
          <w:sz w:val="34"/>
          <w:szCs w:val="34"/>
          <w:cs/>
        </w:rPr>
        <w:t>และการพิจารณาวินิจฉัยอุทธรณ์</w:t>
      </w:r>
    </w:p>
    <w:p w:rsidR="001B3D9A" w:rsidRPr="000C09A9" w:rsidRDefault="00827049" w:rsidP="000C09A9">
      <w:pPr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C09A9">
        <w:rPr>
          <w:rFonts w:ascii="TH SarabunPSK" w:eastAsia="Times New Roman" w:hAnsi="TH SarabunPSK" w:cs="TH SarabunPSK"/>
          <w:sz w:val="34"/>
          <w:szCs w:val="34"/>
          <w:cs/>
        </w:rPr>
        <w:t>อาศัยอำนาจตามความใน</w:t>
      </w:r>
      <w:r w:rsidR="0002443E" w:rsidRPr="000C09A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มาตรา </w:t>
      </w:r>
      <w:r w:rsidR="004F0177" w:rsidRPr="000C09A9">
        <w:rPr>
          <w:rFonts w:ascii="TH SarabunPSK" w:eastAsia="Times New Roman" w:hAnsi="TH SarabunPSK" w:cs="TH SarabunPSK" w:hint="cs"/>
          <w:sz w:val="34"/>
          <w:szCs w:val="34"/>
          <w:cs/>
        </w:rPr>
        <w:t>๔๙</w:t>
      </w:r>
      <w:r w:rsidR="00753D05" w:rsidRPr="000C09A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(</w:t>
      </w:r>
      <w:r w:rsidR="004F0177" w:rsidRPr="000C09A9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753D05" w:rsidRPr="000C09A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) </w:t>
      </w:r>
      <w:r w:rsidR="001B3D9A" w:rsidRPr="000C09A9">
        <w:rPr>
          <w:rFonts w:ascii="TH SarabunPSK" w:eastAsia="Times New Roman" w:hAnsi="TH SarabunPSK" w:cs="TH SarabunPSK"/>
          <w:sz w:val="34"/>
          <w:szCs w:val="34"/>
          <w:cs/>
        </w:rPr>
        <w:t xml:space="preserve">แห่งพระราชบัญญัติประกอบรัฐธรรมนูญว่าด้วยคณะกรรมการสิทธิมนุษยชนแห่งชาติ พ.ศ. </w:t>
      </w:r>
      <w:r w:rsidR="00E578A1" w:rsidRPr="000C09A9">
        <w:rPr>
          <w:rFonts w:ascii="TH SarabunPSK" w:eastAsia="Times New Roman" w:hAnsi="TH SarabunPSK" w:cs="TH SarabunPSK"/>
          <w:sz w:val="34"/>
          <w:szCs w:val="34"/>
          <w:cs/>
        </w:rPr>
        <w:t>๒๕๖๐</w:t>
      </w:r>
      <w:r w:rsidR="001B3D9A" w:rsidRPr="000C09A9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F1302A">
        <w:rPr>
          <w:rFonts w:ascii="TH SarabunPSK" w:eastAsia="Times New Roman" w:hAnsi="TH SarabunPSK" w:cs="TH SarabunPSK" w:hint="cs"/>
          <w:sz w:val="34"/>
          <w:szCs w:val="34"/>
          <w:cs/>
        </w:rPr>
        <w:t>และ</w:t>
      </w:r>
      <w:r w:rsidR="004F0177" w:rsidRPr="000C09A9">
        <w:rPr>
          <w:rFonts w:ascii="TH SarabunPSK" w:eastAsia="Times New Roman" w:hAnsi="TH SarabunPSK" w:cs="TH SarabunPSK" w:hint="cs"/>
          <w:sz w:val="34"/>
          <w:szCs w:val="34"/>
          <w:cs/>
        </w:rPr>
        <w:t>ข้อ ๓๔ วรรคสอง ของ</w:t>
      </w:r>
      <w:r w:rsidR="00F76261" w:rsidRPr="000C09A9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</w:t>
      </w:r>
      <w:r w:rsidR="000C09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F76261" w:rsidRPr="000C09A9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สิทธิมนุษยชนแห่งชาติว่าด้วย</w:t>
      </w:r>
      <w:r w:rsidR="004F0177" w:rsidRPr="000C09A9">
        <w:rPr>
          <w:rFonts w:ascii="TH SarabunPSK" w:eastAsia="Times New Roman" w:hAnsi="TH SarabunPSK" w:cs="TH SarabunPSK" w:hint="cs"/>
          <w:sz w:val="34"/>
          <w:szCs w:val="34"/>
          <w:cs/>
        </w:rPr>
        <w:t>การบริหารงานบุคคลของข้าราชการสำนักงานคณะกรรมการสิทธิมนุษยชนแห่งชาติ</w:t>
      </w:r>
      <w:r w:rsidR="00F76261" w:rsidRPr="000C09A9">
        <w:rPr>
          <w:rFonts w:ascii="TH SarabunPSK" w:eastAsia="Times New Roman" w:hAnsi="TH SarabunPSK" w:cs="TH SarabunPSK"/>
          <w:sz w:val="34"/>
          <w:szCs w:val="34"/>
          <w:cs/>
        </w:rPr>
        <w:t xml:space="preserve"> พ.ศ. ๒๕๖</w:t>
      </w:r>
      <w:r w:rsidR="004F0177" w:rsidRPr="000C09A9">
        <w:rPr>
          <w:rFonts w:ascii="TH SarabunPSK" w:eastAsia="Times New Roman" w:hAnsi="TH SarabunPSK" w:cs="TH SarabunPSK" w:hint="cs"/>
          <w:sz w:val="34"/>
          <w:szCs w:val="34"/>
          <w:cs/>
        </w:rPr>
        <w:t>๑ และที่แก้ไขเพิ่มเติม</w:t>
      </w:r>
      <w:r w:rsidR="00F76261" w:rsidRPr="000C09A9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B3D9A" w:rsidRPr="000C09A9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คณะกรรมการสิทธิมนุษยชนแห่งชาติจึงออก</w:t>
      </w:r>
      <w:r w:rsidR="00F76261" w:rsidRPr="000C09A9">
        <w:rPr>
          <w:rFonts w:ascii="TH SarabunPSK" w:eastAsia="Times New Roman" w:hAnsi="TH SarabunPSK" w:cs="TH SarabunPSK" w:hint="cs"/>
          <w:sz w:val="34"/>
          <w:szCs w:val="34"/>
          <w:cs/>
        </w:rPr>
        <w:t>ประกาศ</w:t>
      </w:r>
      <w:r w:rsidR="001B3D9A" w:rsidRPr="000C09A9">
        <w:rPr>
          <w:rFonts w:ascii="TH SarabunPSK" w:eastAsia="Times New Roman" w:hAnsi="TH SarabunPSK" w:cs="TH SarabunPSK"/>
          <w:sz w:val="34"/>
          <w:szCs w:val="34"/>
          <w:cs/>
        </w:rPr>
        <w:t>ไว้ ดังต่อไปนี้</w:t>
      </w:r>
    </w:p>
    <w:p w:rsidR="001B3D9A" w:rsidRPr="00154A9A" w:rsidRDefault="001B3D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154A9A" w:rsidRDefault="001B3D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ข้อ ๑</w:t>
      </w:r>
      <w:r w:rsidR="0002443E" w:rsidRPr="00154A9A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F76261" w:rsidRPr="00154A9A">
        <w:rPr>
          <w:rFonts w:ascii="TH SarabunPSK" w:eastAsia="Times New Roman" w:hAnsi="TH SarabunPSK" w:cs="TH SarabunPSK" w:hint="cs"/>
          <w:sz w:val="34"/>
          <w:szCs w:val="34"/>
          <w:cs/>
        </w:rPr>
        <w:t>ประกาศ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นี้เรียกว่า</w:t>
      </w:r>
      <w:r w:rsidR="000F508E" w:rsidRPr="00154A9A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154A9A">
        <w:rPr>
          <w:rFonts w:ascii="TH SarabunPSK" w:eastAsia="Times New Roman" w:hAnsi="TH SarabunPSK" w:cs="TH SarabunPSK"/>
          <w:sz w:val="34"/>
          <w:szCs w:val="34"/>
        </w:rPr>
        <w:t>“</w:t>
      </w:r>
      <w:r w:rsidR="00F76261" w:rsidRPr="00154A9A">
        <w:rPr>
          <w:rFonts w:ascii="TH SarabunPSK" w:eastAsia="Times New Roman" w:hAnsi="TH SarabunPSK" w:cs="TH SarabunPSK"/>
          <w:sz w:val="34"/>
          <w:szCs w:val="34"/>
          <w:cs/>
        </w:rPr>
        <w:t xml:space="preserve">ประกาศคณะกรรมการสิทธิมนุษยชนแห่งชาติ เรื่อง </w:t>
      </w:r>
      <w:r w:rsidR="000B3CB5" w:rsidRPr="00154A9A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การอุทธรณ์และการพิจารณาวินิจฉัยอุทธรณ์ 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6E661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๒๕๖๗</w:t>
      </w:r>
      <w:r w:rsidRPr="00154A9A">
        <w:rPr>
          <w:rFonts w:ascii="TH SarabunPSK" w:eastAsia="Times New Roman" w:hAnsi="TH SarabunPSK" w:cs="TH SarabunPSK"/>
          <w:sz w:val="34"/>
          <w:szCs w:val="34"/>
        </w:rPr>
        <w:t>”</w:t>
      </w:r>
    </w:p>
    <w:p w:rsidR="001B3D9A" w:rsidRPr="00154A9A" w:rsidRDefault="001B3D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154A9A" w:rsidRDefault="0002443E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="00786479" w:rsidRPr="00786479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1"/>
      </w:r>
      <w:r w:rsidR="00786479" w:rsidRPr="007864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76261" w:rsidRPr="00154A9A">
        <w:rPr>
          <w:rFonts w:ascii="TH SarabunPSK" w:eastAsia="Times New Roman" w:hAnsi="TH SarabunPSK" w:cs="TH SarabunPSK" w:hint="cs"/>
          <w:sz w:val="34"/>
          <w:szCs w:val="34"/>
          <w:cs/>
        </w:rPr>
        <w:t>ประกาศ</w:t>
      </w:r>
      <w:r w:rsidR="001B3D9A" w:rsidRPr="00154A9A">
        <w:rPr>
          <w:rFonts w:ascii="TH SarabunPSK" w:eastAsia="Times New Roman" w:hAnsi="TH SarabunPSK" w:cs="TH SarabunPSK"/>
          <w:sz w:val="34"/>
          <w:szCs w:val="34"/>
          <w:cs/>
        </w:rPr>
        <w:t>นี้ให้ใช้บังคับตั้งแต่วันถัดจากวันประกาศในราชกิจจา</w:t>
      </w:r>
      <w:proofErr w:type="spellStart"/>
      <w:r w:rsidR="001B3D9A" w:rsidRPr="00154A9A">
        <w:rPr>
          <w:rFonts w:ascii="TH SarabunPSK" w:eastAsia="Times New Roman" w:hAnsi="TH SarabunPSK" w:cs="TH SarabunPSK"/>
          <w:sz w:val="34"/>
          <w:szCs w:val="34"/>
          <w:cs/>
        </w:rPr>
        <w:t>นุเ</w:t>
      </w:r>
      <w:proofErr w:type="spellEnd"/>
      <w:r w:rsidR="001B3D9A" w:rsidRPr="00154A9A">
        <w:rPr>
          <w:rFonts w:ascii="TH SarabunPSK" w:eastAsia="Times New Roman" w:hAnsi="TH SarabunPSK" w:cs="TH SarabunPSK"/>
          <w:sz w:val="34"/>
          <w:szCs w:val="34"/>
          <w:cs/>
        </w:rPr>
        <w:t>บกษาเป็นต้นไป</w:t>
      </w:r>
    </w:p>
    <w:p w:rsidR="001B3D9A" w:rsidRPr="00154A9A" w:rsidRDefault="001B3D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ข้อ ๓ ในประกาศนี้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“คณะกรรมการ” หมายความว่า คณะกรรมการสิทธิมนุษยชนแห่งชาติในฐานะองค์กรกลางบริหารงานบุคคล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“สำนักงาน” หมายความว่า สำนักงานคณะกรรมการสิทธิมนุษยชนแห่งชาติ</w:t>
      </w:r>
    </w:p>
    <w:p w:rsidR="00A93E68" w:rsidRPr="000C09A9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</w:rPr>
      </w:pPr>
      <w:r w:rsidRPr="000C09A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“ข้าราชการสำนักงาน” หมายความว่า ข้าราชการสำนักงานคณะกรรมการสิทธิมนุษยชนแห่งชาติ</w:t>
      </w:r>
    </w:p>
    <w:p w:rsidR="00154A9A" w:rsidRPr="000C09A9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ข้อ ๔ ผู้มีสิทธิอุทธรณ์ ได้แก่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(๑) ข้าราชการสำนักงานผู้ถูกสั่งลงโทษตามระเบียบคณะกรรมการสิทธิมนุษยชนแห่งชาติ</w:t>
      </w:r>
      <w:r w:rsidR="000C09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ว่าด้วยการบริหารงานบุคคลของข้าราชการสำนักงานคณะกรรมการสิทธิมนุษยชนแห่งชาติ</w:t>
      </w:r>
    </w:p>
    <w:p w:rsidR="00BC30C9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09A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(๒) ข้าราชการสำนักงานผู้ถูกสั่งให้ออกจากราชการตามมาตรา ๑๑๐ (๑) (๓) (๕) (๖) (๗) และ (๘)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0C09A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แห่งพระราชบัญญัติระเบียบข้าราชการพลเรือน พ.ศ. ๒๕๕๑ ประกอบระเบียบคณะกรรมการสิทธิมนุษยชน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แห่งชาติว่าด้วยการบริหารงานบุคคลของข้าราชการสำนักงานคณะกรรมการสิทธิมนุษยชนแห่งชาติ</w:t>
      </w:r>
    </w:p>
    <w:p w:rsidR="00154A9A" w:rsidRPr="000C09A9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09A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ข้อ ๕ การอุทธรณ์ให้ทำเป็นหนังสือลงลายมือชื่อของผู้อุทธรณ์และอุทธรณ์ได้สำหรับตนเองเท่านั้น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 xml:space="preserve"> จะอุทธรณ์แทนผู้อื่นหรือมอบหมายให้ผู้อื่นอุทธรณ์แทนไม่ได้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หนังสืออุทธรณ์ตามวรรคหนึ่งให้ใช้ถ้อยคำสุภาพและมีสาระสำคัญ ดังต่อไปนี้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(๑) ชื่อ ตำแหน่ง สังกัด และที่อยู่สำหรับการติดต่อเกี่ยวกับการอุทธรณ์ของผู้อุทธรณ์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(๒) คำสั่งที่เป็นเหตุแห่งการอุทธรณ์ และวันที่รับทราบคำสั่ง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(๓) ข้อเท็จจริงหรือข้อกฎหมายที่ผู้อุทธรณ์ยกขึ้นเป็นข้อคัดค้านคำสั่งที่เป็นเหตุแห่งการอุทธรณ์รวมทั้งพยานหลักฐาน (ถ้ามี)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(๔) คำขอของผู้อุทธรณ์</w:t>
      </w:r>
    </w:p>
    <w:p w:rsidR="00154A9A" w:rsidRPr="000C09A9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ข้อ ๖ ให้ผู้อุทธรณ์ยื่นหนังสืออุทธรณ์ต่อคณะกรรมการภายในสามสิบวันนับแต่วันทราบหรือ</w:t>
      </w:r>
      <w:r w:rsidR="000C09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ถือว่าทราบคำสั่งลงโทษหรือคำสั่งให้ออกจากราชการ โดยให้ยื่นที่สำนักงานหรือจะส่งทางไปรษณีย์ลงทะเบียนก็ได้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09A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เพื่อประโยชน์ในการนับกำหนดเวลาอุทธรณ์ ในกรณีที่ผู้อุทธรณ์ได้ยื่นหนังสืออุทธรณ์ที่สำนักงาน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0C09A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ให้เจ้าหน้าที่ผู้รับหนังสืออุทธรณ์ออกใบรับหนังสืออุทธรณ์ และลงทะเบียนรับหนังสืออุทธรณ์ไว้เป็นหลักฐาน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ใ</w:t>
      </w:r>
      <w:r w:rsidRPr="000C09A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นวันที่รับหนังสืออุทธรณ์ตามระเบียบว่าด้วยงานสารบรรณ และให้ถือวันที่รับหนังสือตามหลักฐานดังกล่าว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เป็นวันยื่นหนังสืออุทธรณ์ ส่วนกรณีส่งหนังสืออุทธรณ์ทางไปรษณีย์ ให้ถือวันที่ที่ทำการไปรษณีย์ออก</w:t>
      </w:r>
      <w:r w:rsidR="000C09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0C09A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ใบรับฝากเป็นหลักฐานฝากส่ง หรือวันที่ที่ทำการไปรษณีย์ต้นทางประทับตรารับที่ซองหนังสือเป็นวันที่ยื่น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หรือส่งหนังสืออุทธรณ์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สำหรับวันทราบคำสั่งลงโทษหรือคำสั่งให้ออกจากราชการ ให้ถือวันที่ผู้ถูกสั่งลงโทษหรือผู้ถูกสั่งให้ออกจากราชการลงลายมือชื่อรับทราบคำสั่ง ในกรณีที่ผู้ถูกสั่งลงโทษหรือผู้ถูกสั่งให้ออกจากราชการ</w:t>
      </w:r>
      <w:r w:rsidR="00F1302A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ไม่ยอมลงลายมือชื่อรับทราบคำสั่งหรือไม่อาจแจ้งให้ผู้ถูกสั่งลงโทษหรือผู้ถูกสั่งให้ออกจากราชการทราบโดยตรงได้ ให้ส่งสำเนาคำสั่งลงโทษหรือคำสั่งให้ออกจากราชการทางไปรษณีย์ลงทะเบียนตอบรับไปให้</w:t>
      </w:r>
      <w:r w:rsidR="000C09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ผู้ถูกสั่งลงโทษหรือผู้ถูกสั่งให้ออกจากราชการ ณ ที่อยู่ของผู้ถูกกล่าวหาซึ่งปรากฏตามหลักฐานของทางราชการ ในกรณีเช่นนี้ให้ถือว่าผู้ถูกสั่งลงโทษหรือผู้ถูกสั่งให้ออกจากราชการรับทราบคำสั่งลงโทษหรือคำสั่งให้ออกจากราชการเมื่อครบกำหนดเจ็ดวันนับแต่วันส่งสำหรับกรณีส่งในประเทศ หรือเมื่อครบ</w:t>
      </w:r>
      <w:r w:rsidR="000C09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สิบห้าวันนับแต่วันส่งสำหรับกรณีส่งไปยังต่างประเทศ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เมื่อได้ยื่นหนังสืออุทธรณ์ไว้แล้ว ผู้อุทธรณ์จะยื่นหรือส่งหนังสืออุทธรณ์หรือเอกสารหลักฐานเพิ่มเติมก่อนการพิจารณาวินิจฉัยอุทธรณ์เสร็จก็ได้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การนับเวลาเริ่มต้นตามวรรคสาม ให้นับวันถัดจากวันรับทราบคำสั่งลงโทษส่วนเวลาสิ้นสุดนั้น ถ้าวันสุดท้ายแห่งเวลาตรงกับวันหยุดราชการ ให้นับวันเริ่มเปิดราชการใหม่เป็นวันสุดท้ายแห่งเวลา</w:t>
      </w:r>
    </w:p>
    <w:p w:rsidR="00154A9A" w:rsidRPr="000C09A9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ข้อ ๗ อุทธรณ์ที่จะรับไว้พิจารณาได้ต้องเป็นอุทธรณ์ที่ถูกต้องตามข้อ ๔ ข้อ ๕ และข้อ ๖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ในกรณีมีปัญหาว่าอุทธรณ์ใดจะรับไว้พิจารณาหรือไม่ ให้คณะกรรมการพิจารณามีคำสั่ง</w:t>
      </w:r>
    </w:p>
    <w:p w:rsidR="00154A9A" w:rsidRPr="000C09A9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 xml:space="preserve">ข้อ ๘ ผู้อุทธรณ์จะขอแถลงการณ์ด้วยวาจา เพื่อประกอบการพิจารณาของคณะกรรมการ </w:t>
      </w:r>
      <w:r w:rsidR="000C09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โดยทำเป็นหนังสือยื่นต่อคณะกรรมการก่อนการพิจารณาวินิจฉัยอุทธรณ์เสร็จก็ได้</w:t>
      </w:r>
    </w:p>
    <w:p w:rsidR="00154A9A" w:rsidRPr="000C09A9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ข้อ ๙ อุทธรณ์ที่ยื่นไว้แล้ว ผู้อุทธรณ์อาจถอนอุทธรณ์ในเวลาใด ๆ ก่อนที่คณะกรรมการ</w:t>
      </w:r>
      <w:r w:rsidR="000C09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มีคำวินิจฉัยอุทธรณ์นั้นก็ได้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การถอนอุทธรณ์ ต้องทำเป็นหนังสือและลงลายมือชื่อผู้อุทธรณ์ แต่ถ้าผู้อุทธรณ์ถอนอุทธรณ์ด้วยวาจาต่อหน้าคณะกรรมการ ให้บันทึกไว้และให้ผู้อุทธรณ์ลงลายมือชื่อไว้เป็นหลักฐาน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เมื่อมีการถอนอุทธรณ์ตามวรรคหนึ่ง ให้การพิจารณาอุทธรณ์เป็นอันระงับไป</w:t>
      </w:r>
    </w:p>
    <w:p w:rsidR="00154A9A" w:rsidRPr="000C09A9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ข้อ ๑๐ ให้สำนักงานตรวจคำอุทธรณ์ในเบื้องต้นและดำเนินการ ดังนี้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</w:rPr>
        <w:t>(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๑) ถ้าเห็นว่าเป็นอุทธรณ์ที่ดำเนินการถูกต้องตามข้อ ๔ ข้อ ๕ และข้อ ๖ ให้เสนอคำอุทธรณ์ดังกล่าวต่อคณะกรรมการเพื่อพิจารณาวินิจฉัย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</w:rPr>
        <w:t>(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 xml:space="preserve">๒) ถ้าเห็นว่าเป็นอุทธรณ์ที่ดำเนินการไม่ถูกต้องตามข้อ ๕ ให้เจ้าหน้าที่ของสำนักงานแนะนำให้ผู้อุทธรณ์แก้ไขให้ถูกต้องภายในระยะเวลาที่กำหนด หากไม่มีการแก้ไขภายในระยะเวลาที่กำหนด </w:t>
      </w:r>
      <w:r w:rsidR="000C09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ก็ให้เสนอคณะกรรมการเพื่อพิจารณาต่อไป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</w:rPr>
        <w:t>(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๓) ถ้าเห็นว่าเป็นอุทธรณ์ที่ยื่นเมื่อพ้นกำหนดระยะเวลาตามข้อ ๖ ก็ให้เสนอคณะกรรมการ เพื่อมีคำสั่งไม่รับอุทธรณ์ไว้พิจารณา</w:t>
      </w:r>
    </w:p>
    <w:p w:rsidR="00154A9A" w:rsidRPr="000C09A9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ข้อ ๑๑ เมื่อได้รับความเห็นตามข้อ ๑๐ ให้คณะกรรมการพิจารณามีคำสั่ง ดังนี้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</w:rPr>
        <w:t>(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 xml:space="preserve">๑) ถ้าเห็นว่าเป็นอุทธรณ์ที่ไม่ถูกต้องตามข้อ ๔ ข้อ ๕ หรือข้อ ๖ ก็ให้มีคำสั่งไม่รับคำอุทธรณ์นั้นไว้พิจารณา 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</w:rPr>
        <w:t>(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๒) ถ้าเห็นว่าเป็นอุทธรณ์ที่อาจรับไว้พิจารณาได้ ก็ให้มีคำสั่งรับอุทธรณ์นั้นไว้พิจารณาวินิจฉัย</w:t>
      </w:r>
    </w:p>
    <w:p w:rsidR="00154A9A" w:rsidRPr="000C09A9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ข้อ ๑๒ การพิจารณาวินิจฉัยอุทธรณ์ ให้คณะกรรมการมีคำวินิจฉัย ดังนี้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(๑) การอุทธรณ์คำสั่งลงโทษทางวินัย</w:t>
      </w:r>
    </w:p>
    <w:p w:rsidR="00154A9A" w:rsidRPr="00154A9A" w:rsidRDefault="00154A9A" w:rsidP="000C09A9">
      <w:pPr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(ก) ถ้าเห็นว่าการสั่งลงโทษดำเนินการถูกต้องตามกฎหมายและระดับโทษเหมาะสมแล้ว ให้มีคำวินิจฉัยให้ยกอุทธรณ์</w:t>
      </w:r>
    </w:p>
    <w:p w:rsidR="00154A9A" w:rsidRPr="00154A9A" w:rsidRDefault="00154A9A" w:rsidP="000C09A9">
      <w:pPr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09A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(ข) ถ้าเห็นว่าการสั่งลงโทษดำเนินการไม่ถูกต้องตามกฎหมาย ให้มีคำวินิจฉัยให้ยกเลิกคำสั่ง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และให้ผู้บังคับบัญชาดำเนินการเสียใหม่ให้ถูกต้อง</w:t>
      </w:r>
    </w:p>
    <w:p w:rsidR="00154A9A" w:rsidRPr="00154A9A" w:rsidRDefault="00154A9A" w:rsidP="000C09A9">
      <w:pPr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(ค) ถ้าเห็นว่าการดำเนินการทางวินัยถูกต้องตามกฎหมาย และเห็นว่าผู้อุทธรณ์ควรได้รับโทษเบาลง ให้มีคำวินิจฉัยให้ลดโทษเป็นสถานโทษหรืออัตราโทษที่เบาลง แต่ถ้าเห็นว่าผู้อุทธรณ์กระทำผิดวินัยอย่างร้ายแรง จะลดโทษต่ำกว่าปลดออกไม่ได้</w:t>
      </w:r>
    </w:p>
    <w:p w:rsidR="00154A9A" w:rsidRPr="00154A9A" w:rsidRDefault="00154A9A" w:rsidP="000C09A9">
      <w:pPr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09A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(ง) ถ้าเห็นว่าการดำเนินการทางวินัยถูกต้องตามกฎหมาย และเห็นว่าการกระทำของผู้อุทธรณ์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ไ</w:t>
      </w:r>
      <w:r w:rsidRPr="000C09A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ม่เป็นความผิดทางวินัย หรือพยานหลักฐานยังฟังไม่ได้ว่าผู้อุทธรณ์กระทำผิดวินัย ให้มีคำวินิจฉัยให้ยกโทษ</w:t>
      </w:r>
    </w:p>
    <w:p w:rsidR="00154A9A" w:rsidRPr="00154A9A" w:rsidRDefault="00154A9A" w:rsidP="000C09A9">
      <w:pPr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(จ) ถ้าเห็นว่าข้อความในคำสั่งลงโทษไม่ถูกต้องหรือไม่เหมาะสม ให้มีคำวินิจฉัยให้แก้ไขเปลี่ยนแปลงข้อความให้เป็นการถูกต้องเหมาะสม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(๒) กรณีอุทธรณ์คำสั่งให้ออกจากราชการ</w:t>
      </w:r>
    </w:p>
    <w:p w:rsidR="00154A9A" w:rsidRPr="00154A9A" w:rsidRDefault="00154A9A" w:rsidP="000C09A9">
      <w:pPr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(ก) ถ้าเห็นว่าการสั่งให้ออกจากราชการดำเนินการถูกต้องตามกฎหมาย และเหมาะสม</w:t>
      </w:r>
      <w:r w:rsidR="000C09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แก่กรณีแล้ว ให้มีคำวินิจฉัยให้ยกอุทธรณ์</w:t>
      </w:r>
    </w:p>
    <w:p w:rsidR="00154A9A" w:rsidRPr="00154A9A" w:rsidRDefault="00154A9A" w:rsidP="000C09A9">
      <w:pPr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Pr="00154A9A">
        <w:rPr>
          <w:rFonts w:ascii="TH SarabunPSK" w:eastAsia="Times New Roman" w:hAnsi="TH SarabunPSK" w:cs="TH SarabunPSK" w:hint="cs"/>
          <w:sz w:val="34"/>
          <w:szCs w:val="34"/>
          <w:cs/>
        </w:rPr>
        <w:t>ข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) ถ้าเห็นว่าการสั่งให้ออกจากราชการดำเนินการไม่ถูกต้องตามกฎหมาย ให้มีคำวินิจฉัยให้ยกเลิกคำสั่งและให้ผู้บังคับบัญชาดำเนินการเสียใหม่ให้ถูกต้อง</w:t>
      </w:r>
    </w:p>
    <w:p w:rsidR="00154A9A" w:rsidRPr="00154A9A" w:rsidRDefault="00154A9A" w:rsidP="000C09A9">
      <w:pPr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(</w:t>
      </w:r>
      <w:r w:rsidRPr="00154A9A">
        <w:rPr>
          <w:rFonts w:ascii="TH SarabunPSK" w:eastAsia="Times New Roman" w:hAnsi="TH SarabunPSK" w:cs="TH SarabunPSK" w:hint="cs"/>
          <w:sz w:val="34"/>
          <w:szCs w:val="34"/>
          <w:cs/>
        </w:rPr>
        <w:t>ค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) ถ้าเห็นว่าการสั่งให้ออกจากราชการถูกต้องตามกฎหมายและเห็นว่ายังไม่มีเหตุที่จะให้</w:t>
      </w:r>
      <w:r w:rsidRPr="000C09A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ผู้อุทธรณ์ออกจากราชการ ในกรณีเช่นนี้ให้มีคำวินิจฉัยให้ยกเลิกคำสั่งและให้ผู้อุทธรณ์กลับเข้ารับราชการ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ต่อไป</w:t>
      </w:r>
    </w:p>
    <w:p w:rsidR="00154A9A" w:rsidRPr="00154A9A" w:rsidRDefault="00154A9A" w:rsidP="000C09A9">
      <w:pPr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09A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(</w:t>
      </w:r>
      <w:r w:rsidRPr="000C09A9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ง</w:t>
      </w:r>
      <w:r w:rsidRPr="000C09A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) ถ้าเห็นว่าข้อความในคำสั่งให้ออกจากราชการไม่ถูกต้องหรือไม่เหมาะสม ให้มีคำวินิจฉัย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ให้แก้ไขเปลี่ยนแปลงข้อความให้เป็นการถูกต้องเหมาะสม</w:t>
      </w: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09A9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ในกรณีเห็นสมควรให้มีการเยียวยาความเสียหายแก่ผู้อุทธรณ์ หรือดำเนินการอื่นใดเพื่อประโยชน์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แห่งความยุติธรรม ก็ให้ดำเนินการเพิ่มเติมให้ครบถ้วนเท่าที่ทำได้ โดยให้นำประโยชน์ของทางราชการ</w:t>
      </w:r>
      <w:r w:rsidR="000C09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มาประกอบการพิจารณาด้วย</w:t>
      </w:r>
    </w:p>
    <w:p w:rsidR="00154A9A" w:rsidRPr="000C09A9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205B3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ข้อ ๑๓ ในการพิจารณาวินิจฉัยอุทธรณ์ให้พิจารณาจากสำนวนการดำเนินการทางวินัยของผู้บังคับบัญชา หรือพิจารณาจากการดำเนินการของผู้บังคับบัญชาในกรณีที่สั่งให้ออกจากราชการ แล้วแต่กรณี และอาจเรียกเอกสารและหลักฐานที่เกี่ยวข้องเพิ่มเติมจากหน่วยราชการ รัฐวิสาหกิจหน่วยงานอื่นของรัฐ ห้างหุ้นส่วน บริษัท หรือบุคคลใด ๆ หรือให้ผู้แทนหน่วยราชการ รัฐวิสาหกิจ หน่วยงานอื่นของรัฐ ห้างหุ้นส่วน บริษัท ข้าราชการหรือบุคคลใด ๆ มาให้ถ้อยคำหรือชี้แจงข้อเท็จจริงประกอบการพิจารณาได้</w:t>
      </w:r>
    </w:p>
    <w:p w:rsidR="00154A9A" w:rsidRPr="000C09A9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C09A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ข้อ ๑๔ เมื่อผู้บังคับบัญชาได้สั่งลงโทษข้าราชการสำนักงานผู้ใดไปแล้ว ถ้าปรากฏว่าผู้นั้น</w:t>
      </w:r>
      <w:r w:rsidR="000C09A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Pr="000C09A9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ได้อุทธรณ์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การถูกลงโทษต่อคณะกรรมการให้พิจารณาเรื่องอุทธรณ์รวมกับเรื่องรายงานการลงโทษ</w:t>
      </w:r>
      <w:r w:rsidR="000C09A9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หรือการดำเนินการทางวินัย แล้วแต่กรณี</w:t>
      </w:r>
    </w:p>
    <w:p w:rsidR="000C09A9" w:rsidRPr="000C09A9" w:rsidRDefault="000C09A9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205B3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205B3F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ข้อ ๑๕ การพิจารณาวินิจฉัยอุทธรณ์ให้ดำเนินการให้แล้วเสร็จภายในหนึ่งร้อยยี่สิบวันนับแต่วัน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ที่คณะกรรมการได้รับอุทธรณ์ เว้นแต่มีเหตุขัดข้องที่ทำให้การพิจารณาไม่แล้วเสร็จภายในระยะเวลาดังกล่าว ก็ให้ขยายระยะเวลาได้อีกซึ่งไม่เกินสองครั้ง โดยแต่ละครั้งจะต้องไม่เกินหกสิบวันและให้บันทึกเหตุขัดข้องให้ปรากฏไว้ พร้อมทั้งแจ้งการขยายระยะเวลาดังกล่าวให้ผู้อุทธรณ์ทราบด้วย</w:t>
      </w:r>
    </w:p>
    <w:p w:rsidR="00154A9A" w:rsidRPr="00205B3F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205B3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ข้อ ๑๖ เมื่อคณะกรรมการได้พิจารณาวินิจฉัยอุทธรณ์เสร็จสิ้นแล้ว ให้ประธานกรรมการ</w:t>
      </w:r>
      <w:r w:rsidR="00205B3F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สิทธิมนุษยชนแห่งชาติหรือเลขาธิการคณะกรรมการสิทธิมนุษยชนแห่งชาติ แล้วแต่กรณี สั่งหรือปฏิบัติ</w:t>
      </w:r>
      <w:r w:rsidRPr="00FD539A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ให้เป็นไปตามคำวินิจฉัยอุทธรณ์โดยเร็ว พร้อมทั้งแจ้งให้ผู้อุทธรณ์ทราบเป็นหนังสือ</w:t>
      </w:r>
      <w:r w:rsidR="00F1302A" w:rsidRPr="00FD539A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ภายในสิบห้าวันทำการ</w:t>
      </w:r>
      <w:r w:rsidR="00F1302A">
        <w:rPr>
          <w:rFonts w:ascii="TH SarabunPSK" w:eastAsia="Times New Roman" w:hAnsi="TH SarabunPSK" w:cs="TH SarabunPSK" w:hint="cs"/>
          <w:sz w:val="34"/>
          <w:szCs w:val="34"/>
          <w:cs/>
        </w:rPr>
        <w:t>นับแต่วัน</w:t>
      </w:r>
      <w:r w:rsidR="00A6569A">
        <w:rPr>
          <w:rFonts w:ascii="TH SarabunPSK" w:eastAsia="Times New Roman" w:hAnsi="TH SarabunPSK" w:cs="TH SarabunPSK" w:hint="cs"/>
          <w:sz w:val="34"/>
          <w:szCs w:val="34"/>
          <w:cs/>
        </w:rPr>
        <w:t>ที่คณะกรรมการวินิจฉัยอุทธรณ์เสร็จสิ้น</w:t>
      </w:r>
    </w:p>
    <w:p w:rsidR="00154A9A" w:rsidRPr="00205B3F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205B3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B2C8B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lastRenderedPageBreak/>
        <w:t>ข้อ ๑๗ ในกรณีที่การพิจารณาวินิจฉัยอุทธรณ์การถูกลงโทษ</w:t>
      </w:r>
      <w:r w:rsidR="001B2C8B" w:rsidRPr="001B2C8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 xml:space="preserve"> </w:t>
      </w:r>
      <w:r w:rsidRPr="001B2C8B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คณะกรรมการมีมติเป็นคุณแก่ผู้อุทธรณ์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และมีผู้ถูกลงโทษคนอื่นถูกลงโทษทางวินัยในความผิดที่ได้ร่วมกันกับผู้อุทธรณ์อันเป็นความผิดในเรื่องเดียวกันโดยมีพฤติการณ์แห่งการกระทำอย่างเดียวกัน แต่ไม่ได้ใช้สิทธิอุทธรณ์หากพฤติการณ์ของผู้ไม่ได้ใช้สิทธิอุทธรณ์เป็นเหตุในลักษณะคดีอันเป็นเหตุเดียวกับกรณีของผู้อุทธรณ์แล้ว ให้คณะกรรมการมีมติให้ผู้ที่ไม่ได้ใช้สิทธิอุทธรณ์ได้รับการพิจารณาการลงโทษให้มีผลในทางที่เป็นคุณเช่นเดียวกับผู้อุทธรณ์ด้วย</w:t>
      </w:r>
    </w:p>
    <w:p w:rsidR="00154A9A" w:rsidRPr="00205B3F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54A9A" w:rsidRPr="00154A9A" w:rsidRDefault="00154A9A" w:rsidP="000C09A9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205B3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ข้อ ๑๘ การพิจารณาวินิจฉัยอุทธรณ์ตามประกาศนี้ คณะกรรมการอาจแต่งตั้งคณะอนุกรรมการ</w:t>
      </w:r>
      <w:r w:rsidRPr="00154A9A">
        <w:rPr>
          <w:rFonts w:ascii="TH SarabunPSK" w:eastAsia="Times New Roman" w:hAnsi="TH SarabunPSK" w:cs="TH SarabunPSK"/>
          <w:sz w:val="34"/>
          <w:szCs w:val="34"/>
          <w:cs/>
        </w:rPr>
        <w:t>ข้าราชการสำนักงานเพื่อเสนอความเห็นประกอบการพิจารณาวินิจฉัยก็ได้</w:t>
      </w:r>
    </w:p>
    <w:p w:rsidR="009565F0" w:rsidRPr="00154A9A" w:rsidRDefault="009565F0" w:rsidP="000C09A9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9565F0" w:rsidRPr="00154A9A" w:rsidRDefault="009565F0" w:rsidP="000C09A9">
      <w:pPr>
        <w:autoSpaceDE w:val="0"/>
        <w:autoSpaceDN w:val="0"/>
        <w:adjustRightInd w:val="0"/>
        <w:ind w:left="1440" w:firstLine="851"/>
        <w:jc w:val="center"/>
        <w:rPr>
          <w:rFonts w:ascii="TH SarabunPSK" w:hAnsi="TH SarabunPSK" w:cs="TH SarabunPSK"/>
          <w:sz w:val="34"/>
          <w:szCs w:val="34"/>
        </w:rPr>
      </w:pPr>
      <w:r w:rsidRPr="00154A9A">
        <w:rPr>
          <w:rFonts w:ascii="TH SarabunPSK" w:hAnsi="TH SarabunPSK" w:cs="TH SarabunPSK"/>
          <w:sz w:val="34"/>
          <w:szCs w:val="34"/>
          <w:cs/>
        </w:rPr>
        <w:t>ประกาศ</w:t>
      </w:r>
      <w:r w:rsidRPr="00154A9A">
        <w:rPr>
          <w:rFonts w:ascii="TH SarabunPSK" w:hAnsi="TH SarabunPSK" w:cs="TH SarabunPSK"/>
          <w:sz w:val="34"/>
          <w:szCs w:val="34"/>
        </w:rPr>
        <w:t xml:space="preserve"> </w:t>
      </w:r>
      <w:r w:rsidRPr="00154A9A">
        <w:rPr>
          <w:rFonts w:ascii="TH SarabunPSK" w:hAnsi="TH SarabunPSK" w:cs="TH SarabunPSK"/>
          <w:sz w:val="34"/>
          <w:szCs w:val="34"/>
          <w:cs/>
        </w:rPr>
        <w:t>ณ</w:t>
      </w:r>
      <w:r w:rsidRPr="00154A9A">
        <w:rPr>
          <w:rFonts w:ascii="TH SarabunPSK" w:hAnsi="TH SarabunPSK" w:cs="TH SarabunPSK"/>
          <w:sz w:val="34"/>
          <w:szCs w:val="34"/>
        </w:rPr>
        <w:t xml:space="preserve"> </w:t>
      </w:r>
      <w:r w:rsidRPr="00056CE5">
        <w:rPr>
          <w:rFonts w:ascii="TH SarabunPSK" w:hAnsi="TH SarabunPSK" w:cs="TH SarabunPSK"/>
          <w:sz w:val="34"/>
          <w:szCs w:val="34"/>
          <w:cs/>
        </w:rPr>
        <w:t>วันที่</w:t>
      </w:r>
      <w:r w:rsidR="00170974" w:rsidRPr="00056CE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56CE5" w:rsidRPr="00056CE5">
        <w:rPr>
          <w:rFonts w:ascii="TH SarabunPSK" w:hAnsi="TH SarabunPSK" w:cs="TH SarabunPSK" w:hint="cs"/>
          <w:sz w:val="34"/>
          <w:szCs w:val="34"/>
          <w:cs/>
        </w:rPr>
        <w:t>๑</w:t>
      </w:r>
      <w:r w:rsidR="007A7445">
        <w:rPr>
          <w:rFonts w:ascii="TH SarabunPSK" w:hAnsi="TH SarabunPSK" w:cs="TH SarabunPSK" w:hint="cs"/>
          <w:sz w:val="34"/>
          <w:szCs w:val="34"/>
          <w:cs/>
        </w:rPr>
        <w:t>๓</w:t>
      </w:r>
      <w:r w:rsidR="00F76261" w:rsidRPr="00056CE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05B3F" w:rsidRPr="00056CE5">
        <w:rPr>
          <w:rFonts w:ascii="TH SarabunPSK" w:hAnsi="TH SarabunPSK" w:cs="TH SarabunPSK" w:hint="cs"/>
          <w:sz w:val="34"/>
          <w:szCs w:val="34"/>
          <w:cs/>
        </w:rPr>
        <w:t>สิงหาคม</w:t>
      </w:r>
      <w:r w:rsidR="00591532" w:rsidRPr="00154A9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54A9A">
        <w:rPr>
          <w:rFonts w:ascii="TH SarabunPSK" w:hAnsi="TH SarabunPSK" w:cs="TH SarabunPSK"/>
          <w:sz w:val="34"/>
          <w:szCs w:val="34"/>
          <w:cs/>
        </w:rPr>
        <w:t>พ.ศ. ๒๕๖</w:t>
      </w:r>
      <w:r w:rsidR="004F0177" w:rsidRPr="00154A9A">
        <w:rPr>
          <w:rFonts w:ascii="TH SarabunPSK" w:hAnsi="TH SarabunPSK" w:cs="TH SarabunPSK" w:hint="cs"/>
          <w:sz w:val="34"/>
          <w:szCs w:val="34"/>
          <w:cs/>
        </w:rPr>
        <w:t>๗</w:t>
      </w:r>
    </w:p>
    <w:p w:rsidR="009565F0" w:rsidRPr="00154A9A" w:rsidRDefault="009565F0" w:rsidP="000C09A9">
      <w:pPr>
        <w:autoSpaceDE w:val="0"/>
        <w:autoSpaceDN w:val="0"/>
        <w:adjustRightInd w:val="0"/>
        <w:ind w:left="1440" w:firstLine="851"/>
        <w:jc w:val="center"/>
        <w:rPr>
          <w:rFonts w:ascii="TH SarabunPSK" w:hAnsi="TH SarabunPSK" w:cs="TH SarabunPSK"/>
          <w:sz w:val="34"/>
          <w:szCs w:val="34"/>
        </w:rPr>
      </w:pPr>
      <w:r w:rsidRPr="00154A9A">
        <w:rPr>
          <w:rFonts w:ascii="TH SarabunPSK" w:hAnsi="TH SarabunPSK" w:cs="TH SarabunPSK"/>
          <w:sz w:val="34"/>
          <w:szCs w:val="34"/>
          <w:cs/>
        </w:rPr>
        <w:t xml:space="preserve">พรประไพ </w:t>
      </w:r>
      <w:r w:rsidRPr="00154A9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54A9A">
        <w:rPr>
          <w:rFonts w:ascii="TH SarabunPSK" w:hAnsi="TH SarabunPSK" w:cs="TH SarabunPSK"/>
          <w:sz w:val="34"/>
          <w:szCs w:val="34"/>
          <w:cs/>
        </w:rPr>
        <w:t>กาญจนรินท</w:t>
      </w:r>
      <w:proofErr w:type="spellStart"/>
      <w:r w:rsidRPr="00154A9A">
        <w:rPr>
          <w:rFonts w:ascii="TH SarabunPSK" w:hAnsi="TH SarabunPSK" w:cs="TH SarabunPSK"/>
          <w:sz w:val="34"/>
          <w:szCs w:val="34"/>
          <w:cs/>
        </w:rPr>
        <w:t>ร์</w:t>
      </w:r>
      <w:proofErr w:type="spellEnd"/>
    </w:p>
    <w:p w:rsidR="00740439" w:rsidRPr="00205B3F" w:rsidRDefault="009565F0" w:rsidP="00205B3F">
      <w:pPr>
        <w:autoSpaceDE w:val="0"/>
        <w:autoSpaceDN w:val="0"/>
        <w:adjustRightInd w:val="0"/>
        <w:ind w:left="1440" w:firstLine="851"/>
        <w:jc w:val="center"/>
        <w:rPr>
          <w:rFonts w:ascii="TH SarabunPSK" w:hAnsi="TH SarabunPSK" w:cs="TH SarabunPSK"/>
          <w:sz w:val="34"/>
          <w:szCs w:val="34"/>
          <w:cs/>
        </w:rPr>
      </w:pPr>
      <w:r w:rsidRPr="00154A9A">
        <w:rPr>
          <w:rFonts w:ascii="TH SarabunPSK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740439" w:rsidRPr="00205B3F" w:rsidSect="00865585">
      <w:headerReference w:type="default" r:id="rId7"/>
      <w:footnotePr>
        <w:numFmt w:val="thaiNumbers"/>
      </w:footnotePr>
      <w:pgSz w:w="11906" w:h="16838" w:code="9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CE4" w:rsidRDefault="005A2CE4" w:rsidP="004C7A04">
      <w:r>
        <w:separator/>
      </w:r>
    </w:p>
  </w:endnote>
  <w:endnote w:type="continuationSeparator" w:id="0">
    <w:p w:rsidR="005A2CE4" w:rsidRDefault="005A2CE4" w:rsidP="004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CE4" w:rsidRDefault="005A2CE4" w:rsidP="004C7A04">
      <w:r>
        <w:separator/>
      </w:r>
    </w:p>
  </w:footnote>
  <w:footnote w:type="continuationSeparator" w:id="0">
    <w:p w:rsidR="005A2CE4" w:rsidRDefault="005A2CE4" w:rsidP="004C7A04">
      <w:r>
        <w:continuationSeparator/>
      </w:r>
    </w:p>
  </w:footnote>
  <w:footnote w:id="1">
    <w:p w:rsidR="00786479" w:rsidRPr="00786479" w:rsidRDefault="00786479" w:rsidP="00786479">
      <w:pPr>
        <w:pStyle w:val="ab"/>
        <w:tabs>
          <w:tab w:val="left" w:pos="709"/>
        </w:tabs>
        <w:rPr>
          <w:rFonts w:ascii="TH SarabunPSK" w:hAnsi="TH SarabunPSK" w:cs="TH SarabunPSK"/>
          <w:sz w:val="28"/>
          <w:szCs w:val="28"/>
          <w:cs/>
        </w:rPr>
      </w:pPr>
      <w:r w:rsidRPr="00786479">
        <w:rPr>
          <w:rFonts w:ascii="TH SarabunPSK" w:hAnsi="TH SarabunPSK" w:cs="TH SarabunPSK"/>
          <w:sz w:val="28"/>
          <w:szCs w:val="28"/>
        </w:rPr>
        <w:tab/>
      </w:r>
      <w:r w:rsidRPr="00786479">
        <w:rPr>
          <w:rFonts w:ascii="TH SarabunPSK" w:hAnsi="TH SarabunPSK" w:cs="TH SarabunPSK"/>
          <w:sz w:val="28"/>
          <w:szCs w:val="28"/>
          <w:vertAlign w:val="superscript"/>
        </w:rPr>
        <w:footnoteRef/>
      </w:r>
      <w:r w:rsidRPr="00786479">
        <w:rPr>
          <w:rFonts w:ascii="TH SarabunPSK" w:hAnsi="TH SarabunPSK" w:cs="TH SarabunPSK"/>
          <w:sz w:val="28"/>
          <w:szCs w:val="28"/>
        </w:rPr>
        <w:t xml:space="preserve"> </w:t>
      </w:r>
      <w:r w:rsidRPr="00786479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786479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786479">
        <w:rPr>
          <w:rFonts w:ascii="TH SarabunPSK" w:hAnsi="TH SarabunPSK" w:cs="TH SarabunPSK"/>
          <w:sz w:val="28"/>
          <w:szCs w:val="28"/>
          <w:cs/>
        </w:rPr>
        <w:t xml:space="preserve">บกษา </w:t>
      </w:r>
      <w:r w:rsidRPr="00591C97">
        <w:rPr>
          <w:rFonts w:ascii="TH SarabunPSK" w:hAnsi="TH SarabunPSK" w:cs="TH SarabunPSK"/>
          <w:sz w:val="28"/>
          <w:szCs w:val="28"/>
          <w:cs/>
        </w:rPr>
        <w:t>เล</w:t>
      </w:r>
      <w:r w:rsidRPr="00591C97">
        <w:rPr>
          <w:rFonts w:ascii="TH SarabunPSK" w:hAnsi="TH SarabunPSK" w:cs="TH SarabunPSK" w:hint="cs"/>
          <w:sz w:val="28"/>
          <w:szCs w:val="28"/>
          <w:cs/>
        </w:rPr>
        <w:t>่</w:t>
      </w:r>
      <w:r w:rsidRPr="00591C97">
        <w:rPr>
          <w:rFonts w:ascii="TH SarabunPSK" w:hAnsi="TH SarabunPSK" w:cs="TH SarabunPSK"/>
          <w:sz w:val="28"/>
          <w:szCs w:val="28"/>
          <w:cs/>
        </w:rPr>
        <w:t>ม ๑</w:t>
      </w:r>
      <w:r w:rsidR="00591C97" w:rsidRPr="00591C97">
        <w:rPr>
          <w:rFonts w:ascii="TH SarabunPSK" w:hAnsi="TH SarabunPSK" w:cs="TH SarabunPSK" w:hint="cs"/>
          <w:sz w:val="28"/>
          <w:szCs w:val="28"/>
          <w:cs/>
        </w:rPr>
        <w:t>๔๑</w:t>
      </w:r>
      <w:r w:rsidRPr="00591C97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 w:rsidR="00591C97" w:rsidRPr="00591C97">
        <w:rPr>
          <w:rFonts w:ascii="TH SarabunPSK" w:hAnsi="TH SarabunPSK" w:cs="TH SarabunPSK" w:hint="cs"/>
          <w:sz w:val="28"/>
          <w:szCs w:val="28"/>
          <w:cs/>
        </w:rPr>
        <w:t>๕๔</w:t>
      </w:r>
      <w:r w:rsidRPr="00591C97">
        <w:rPr>
          <w:rFonts w:ascii="TH SarabunPSK" w:hAnsi="TH SarabunPSK" w:cs="TH SarabunPSK"/>
          <w:sz w:val="28"/>
          <w:szCs w:val="28"/>
          <w:cs/>
        </w:rPr>
        <w:t xml:space="preserve"> ก/หน</w:t>
      </w:r>
      <w:r w:rsidRPr="00591C97">
        <w:rPr>
          <w:rFonts w:ascii="TH SarabunPSK" w:hAnsi="TH SarabunPSK" w:cs="TH SarabunPSK" w:hint="cs"/>
          <w:sz w:val="28"/>
          <w:szCs w:val="28"/>
          <w:cs/>
        </w:rPr>
        <w:t>้</w:t>
      </w:r>
      <w:r w:rsidRPr="00591C97">
        <w:rPr>
          <w:rFonts w:ascii="TH SarabunPSK" w:hAnsi="TH SarabunPSK" w:cs="TH SarabunPSK"/>
          <w:sz w:val="28"/>
          <w:szCs w:val="28"/>
          <w:cs/>
        </w:rPr>
        <w:t xml:space="preserve">า </w:t>
      </w:r>
      <w:r w:rsidR="000477E2">
        <w:rPr>
          <w:rFonts w:ascii="TH SarabunPSK" w:hAnsi="TH SarabunPSK" w:cs="TH SarabunPSK" w:hint="cs"/>
          <w:sz w:val="28"/>
          <w:szCs w:val="28"/>
          <w:cs/>
        </w:rPr>
        <w:t>๙</w:t>
      </w:r>
      <w:bookmarkStart w:id="0" w:name="_GoBack"/>
      <w:bookmarkEnd w:id="0"/>
      <w:r w:rsidRPr="00591C97">
        <w:rPr>
          <w:rFonts w:ascii="TH SarabunPSK" w:hAnsi="TH SarabunPSK" w:cs="TH SarabunPSK"/>
          <w:sz w:val="28"/>
          <w:szCs w:val="28"/>
          <w:cs/>
        </w:rPr>
        <w:t>/</w:t>
      </w:r>
      <w:r w:rsidR="00591C97" w:rsidRPr="00591C97">
        <w:rPr>
          <w:rFonts w:ascii="TH SarabunPSK" w:hAnsi="TH SarabunPSK" w:cs="TH SarabunPSK" w:hint="cs"/>
          <w:sz w:val="28"/>
          <w:szCs w:val="28"/>
          <w:cs/>
        </w:rPr>
        <w:t>๓๐</w:t>
      </w:r>
      <w:r w:rsidRPr="00591C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91C97" w:rsidRPr="00591C97">
        <w:rPr>
          <w:rFonts w:ascii="TH SarabunPSK" w:hAnsi="TH SarabunPSK" w:cs="TH SarabunPSK" w:hint="cs"/>
          <w:sz w:val="28"/>
          <w:szCs w:val="28"/>
          <w:cs/>
        </w:rPr>
        <w:t>สิงห</w:t>
      </w:r>
      <w:r w:rsidRPr="00591C97">
        <w:rPr>
          <w:rFonts w:ascii="TH SarabunPSK" w:hAnsi="TH SarabunPSK" w:cs="TH SarabunPSK" w:hint="cs"/>
          <w:sz w:val="28"/>
          <w:szCs w:val="28"/>
          <w:cs/>
        </w:rPr>
        <w:t>าคม ๒๕๖</w:t>
      </w:r>
      <w:r w:rsidR="00056CE5" w:rsidRPr="00591C97">
        <w:rPr>
          <w:rFonts w:ascii="TH SarabunPSK" w:hAnsi="TH SarabunPSK" w:cs="TH SarabunPSK" w:hint="cs"/>
          <w:sz w:val="28"/>
          <w:szCs w:val="28"/>
          <w:cs/>
        </w:rPr>
        <w:t>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A04" w:rsidRPr="00FD539A" w:rsidRDefault="004C7A04">
    <w:pPr>
      <w:pStyle w:val="a4"/>
      <w:jc w:val="center"/>
      <w:rPr>
        <w:rFonts w:ascii="TH SarabunPSK" w:hAnsi="TH SarabunPSK" w:cs="TH SarabunPSK"/>
        <w:sz w:val="34"/>
        <w:szCs w:val="34"/>
      </w:rPr>
    </w:pPr>
    <w:r w:rsidRPr="00FD539A">
      <w:rPr>
        <w:rFonts w:ascii="TH SarabunPSK" w:hAnsi="TH SarabunPSK" w:cs="TH SarabunPSK"/>
        <w:sz w:val="34"/>
        <w:szCs w:val="34"/>
      </w:rPr>
      <w:fldChar w:fldCharType="begin"/>
    </w:r>
    <w:r w:rsidRPr="00FD539A">
      <w:rPr>
        <w:rFonts w:ascii="TH SarabunPSK" w:hAnsi="TH SarabunPSK" w:cs="TH SarabunPSK"/>
        <w:sz w:val="34"/>
        <w:szCs w:val="34"/>
      </w:rPr>
      <w:instrText>PAGE   \* MERGEFORMAT</w:instrText>
    </w:r>
    <w:r w:rsidRPr="00FD539A">
      <w:rPr>
        <w:rFonts w:ascii="TH SarabunPSK" w:hAnsi="TH SarabunPSK" w:cs="TH SarabunPSK"/>
        <w:sz w:val="34"/>
        <w:szCs w:val="34"/>
      </w:rPr>
      <w:fldChar w:fldCharType="separate"/>
    </w:r>
    <w:r w:rsidR="0070310A" w:rsidRPr="00FD539A">
      <w:rPr>
        <w:rFonts w:ascii="TH SarabunPSK" w:hAnsi="TH SarabunPSK" w:cs="TH SarabunPSK"/>
        <w:noProof/>
        <w:sz w:val="34"/>
        <w:szCs w:val="34"/>
        <w:cs/>
        <w:lang w:val="th-TH"/>
      </w:rPr>
      <w:t>๒</w:t>
    </w:r>
    <w:r w:rsidRPr="00FD539A">
      <w:rPr>
        <w:rFonts w:ascii="TH SarabunPSK" w:hAnsi="TH SarabunPSK" w:cs="TH SarabunPSK"/>
        <w:sz w:val="34"/>
        <w:szCs w:val="34"/>
      </w:rPr>
      <w:fldChar w:fldCharType="end"/>
    </w:r>
  </w:p>
  <w:p w:rsidR="004C7A04" w:rsidRDefault="004C7A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9A"/>
    <w:rsid w:val="00013EFF"/>
    <w:rsid w:val="00017070"/>
    <w:rsid w:val="00022016"/>
    <w:rsid w:val="00022953"/>
    <w:rsid w:val="0002443E"/>
    <w:rsid w:val="0002667C"/>
    <w:rsid w:val="00035BB5"/>
    <w:rsid w:val="000400E7"/>
    <w:rsid w:val="00042BC8"/>
    <w:rsid w:val="0004432C"/>
    <w:rsid w:val="000477E2"/>
    <w:rsid w:val="00056CE5"/>
    <w:rsid w:val="00063ECA"/>
    <w:rsid w:val="00070E1F"/>
    <w:rsid w:val="00073FAD"/>
    <w:rsid w:val="00074234"/>
    <w:rsid w:val="00074422"/>
    <w:rsid w:val="00076BA0"/>
    <w:rsid w:val="00081830"/>
    <w:rsid w:val="00082C71"/>
    <w:rsid w:val="00094508"/>
    <w:rsid w:val="00097BC7"/>
    <w:rsid w:val="000A158D"/>
    <w:rsid w:val="000A1FA1"/>
    <w:rsid w:val="000A2343"/>
    <w:rsid w:val="000A4B43"/>
    <w:rsid w:val="000A52A9"/>
    <w:rsid w:val="000A7C4A"/>
    <w:rsid w:val="000B13A6"/>
    <w:rsid w:val="000B3CB5"/>
    <w:rsid w:val="000B5903"/>
    <w:rsid w:val="000B6B76"/>
    <w:rsid w:val="000B71D4"/>
    <w:rsid w:val="000C09A9"/>
    <w:rsid w:val="000C0FA9"/>
    <w:rsid w:val="000D0A8B"/>
    <w:rsid w:val="000D4197"/>
    <w:rsid w:val="000E12F4"/>
    <w:rsid w:val="000E15B4"/>
    <w:rsid w:val="000E45FB"/>
    <w:rsid w:val="000E4A47"/>
    <w:rsid w:val="000E4CA2"/>
    <w:rsid w:val="000F47E3"/>
    <w:rsid w:val="000F508E"/>
    <w:rsid w:val="00101261"/>
    <w:rsid w:val="001039EE"/>
    <w:rsid w:val="001050D2"/>
    <w:rsid w:val="001106F3"/>
    <w:rsid w:val="001118A7"/>
    <w:rsid w:val="0011368E"/>
    <w:rsid w:val="0011434B"/>
    <w:rsid w:val="00115CC3"/>
    <w:rsid w:val="00116742"/>
    <w:rsid w:val="00116960"/>
    <w:rsid w:val="00124B55"/>
    <w:rsid w:val="001264EA"/>
    <w:rsid w:val="00132CAC"/>
    <w:rsid w:val="0013329B"/>
    <w:rsid w:val="001510B9"/>
    <w:rsid w:val="0015365B"/>
    <w:rsid w:val="00154A9A"/>
    <w:rsid w:val="00157401"/>
    <w:rsid w:val="001707D5"/>
    <w:rsid w:val="00170974"/>
    <w:rsid w:val="001879AE"/>
    <w:rsid w:val="00191356"/>
    <w:rsid w:val="00192303"/>
    <w:rsid w:val="00193182"/>
    <w:rsid w:val="001933FE"/>
    <w:rsid w:val="00196CA7"/>
    <w:rsid w:val="00197DD0"/>
    <w:rsid w:val="001B2C8B"/>
    <w:rsid w:val="001B3D9A"/>
    <w:rsid w:val="001B6278"/>
    <w:rsid w:val="001C0045"/>
    <w:rsid w:val="001C032B"/>
    <w:rsid w:val="001C1390"/>
    <w:rsid w:val="001C4B25"/>
    <w:rsid w:val="001D0438"/>
    <w:rsid w:val="001D5FC5"/>
    <w:rsid w:val="001D667A"/>
    <w:rsid w:val="001D7032"/>
    <w:rsid w:val="001D7C7B"/>
    <w:rsid w:val="001E2622"/>
    <w:rsid w:val="001F40DA"/>
    <w:rsid w:val="001F702D"/>
    <w:rsid w:val="001F7A73"/>
    <w:rsid w:val="001F7D94"/>
    <w:rsid w:val="00201186"/>
    <w:rsid w:val="002058DE"/>
    <w:rsid w:val="00205B3F"/>
    <w:rsid w:val="00214053"/>
    <w:rsid w:val="00217C4F"/>
    <w:rsid w:val="00225B77"/>
    <w:rsid w:val="002413A5"/>
    <w:rsid w:val="00243232"/>
    <w:rsid w:val="0024449E"/>
    <w:rsid w:val="002475FD"/>
    <w:rsid w:val="00251BCE"/>
    <w:rsid w:val="002526FA"/>
    <w:rsid w:val="00262330"/>
    <w:rsid w:val="00267C83"/>
    <w:rsid w:val="0027005A"/>
    <w:rsid w:val="00275B67"/>
    <w:rsid w:val="002761A8"/>
    <w:rsid w:val="00280ED5"/>
    <w:rsid w:val="002811A5"/>
    <w:rsid w:val="0028149A"/>
    <w:rsid w:val="0028198F"/>
    <w:rsid w:val="00283509"/>
    <w:rsid w:val="002835CF"/>
    <w:rsid w:val="00284B53"/>
    <w:rsid w:val="00286D06"/>
    <w:rsid w:val="002A2679"/>
    <w:rsid w:val="002A4021"/>
    <w:rsid w:val="002A4DD0"/>
    <w:rsid w:val="002B3B3E"/>
    <w:rsid w:val="002C0A7C"/>
    <w:rsid w:val="002C292B"/>
    <w:rsid w:val="002D6102"/>
    <w:rsid w:val="002F0A7E"/>
    <w:rsid w:val="002F0E63"/>
    <w:rsid w:val="002F1061"/>
    <w:rsid w:val="002F12F9"/>
    <w:rsid w:val="00307983"/>
    <w:rsid w:val="00311109"/>
    <w:rsid w:val="00317D18"/>
    <w:rsid w:val="00320A95"/>
    <w:rsid w:val="00321FB2"/>
    <w:rsid w:val="003243FC"/>
    <w:rsid w:val="0033252A"/>
    <w:rsid w:val="0033704E"/>
    <w:rsid w:val="00340910"/>
    <w:rsid w:val="00340D16"/>
    <w:rsid w:val="00343E80"/>
    <w:rsid w:val="003478A1"/>
    <w:rsid w:val="003544B1"/>
    <w:rsid w:val="00357CF2"/>
    <w:rsid w:val="00364E02"/>
    <w:rsid w:val="003671E2"/>
    <w:rsid w:val="00373ED0"/>
    <w:rsid w:val="003814C0"/>
    <w:rsid w:val="00386871"/>
    <w:rsid w:val="00392CEF"/>
    <w:rsid w:val="003A6D88"/>
    <w:rsid w:val="003D0EDD"/>
    <w:rsid w:val="003D4032"/>
    <w:rsid w:val="003D7593"/>
    <w:rsid w:val="003D7E43"/>
    <w:rsid w:val="003E170E"/>
    <w:rsid w:val="003E2C75"/>
    <w:rsid w:val="003E32A2"/>
    <w:rsid w:val="003E6183"/>
    <w:rsid w:val="003F267A"/>
    <w:rsid w:val="003F72EB"/>
    <w:rsid w:val="003F7F90"/>
    <w:rsid w:val="00410105"/>
    <w:rsid w:val="004159FD"/>
    <w:rsid w:val="00417580"/>
    <w:rsid w:val="00426C22"/>
    <w:rsid w:val="0043363D"/>
    <w:rsid w:val="00433653"/>
    <w:rsid w:val="00434343"/>
    <w:rsid w:val="0044250D"/>
    <w:rsid w:val="004434EB"/>
    <w:rsid w:val="00444A10"/>
    <w:rsid w:val="00444AA7"/>
    <w:rsid w:val="00445154"/>
    <w:rsid w:val="004540C8"/>
    <w:rsid w:val="00461A17"/>
    <w:rsid w:val="00464F85"/>
    <w:rsid w:val="00467F8B"/>
    <w:rsid w:val="00472C38"/>
    <w:rsid w:val="0047351C"/>
    <w:rsid w:val="0048062E"/>
    <w:rsid w:val="00484C5A"/>
    <w:rsid w:val="00484F95"/>
    <w:rsid w:val="004855AD"/>
    <w:rsid w:val="004A0495"/>
    <w:rsid w:val="004A04AD"/>
    <w:rsid w:val="004A0668"/>
    <w:rsid w:val="004A10A6"/>
    <w:rsid w:val="004B21A0"/>
    <w:rsid w:val="004B4D2F"/>
    <w:rsid w:val="004B6F78"/>
    <w:rsid w:val="004C0FE1"/>
    <w:rsid w:val="004C235D"/>
    <w:rsid w:val="004C3708"/>
    <w:rsid w:val="004C7A04"/>
    <w:rsid w:val="004E1DC3"/>
    <w:rsid w:val="004E21A9"/>
    <w:rsid w:val="004E4EEF"/>
    <w:rsid w:val="004E501D"/>
    <w:rsid w:val="004E7157"/>
    <w:rsid w:val="004E7957"/>
    <w:rsid w:val="004F0177"/>
    <w:rsid w:val="004F38E3"/>
    <w:rsid w:val="00503736"/>
    <w:rsid w:val="005063BF"/>
    <w:rsid w:val="0051068C"/>
    <w:rsid w:val="005117FE"/>
    <w:rsid w:val="00512B56"/>
    <w:rsid w:val="00514842"/>
    <w:rsid w:val="00515504"/>
    <w:rsid w:val="005216FA"/>
    <w:rsid w:val="00523F14"/>
    <w:rsid w:val="00525020"/>
    <w:rsid w:val="0052677E"/>
    <w:rsid w:val="00526BC8"/>
    <w:rsid w:val="005279B8"/>
    <w:rsid w:val="00531C4D"/>
    <w:rsid w:val="00533FCF"/>
    <w:rsid w:val="005379F7"/>
    <w:rsid w:val="00546BF9"/>
    <w:rsid w:val="005563FC"/>
    <w:rsid w:val="00565846"/>
    <w:rsid w:val="005671C3"/>
    <w:rsid w:val="00567734"/>
    <w:rsid w:val="00570E56"/>
    <w:rsid w:val="00573FAD"/>
    <w:rsid w:val="005812B7"/>
    <w:rsid w:val="005825BD"/>
    <w:rsid w:val="00591532"/>
    <w:rsid w:val="00591C97"/>
    <w:rsid w:val="005A2B15"/>
    <w:rsid w:val="005A2CE4"/>
    <w:rsid w:val="005A7F24"/>
    <w:rsid w:val="005B19F4"/>
    <w:rsid w:val="005B2060"/>
    <w:rsid w:val="005C2C7D"/>
    <w:rsid w:val="005D518C"/>
    <w:rsid w:val="005E1F58"/>
    <w:rsid w:val="005E50E0"/>
    <w:rsid w:val="005E60EF"/>
    <w:rsid w:val="005F348B"/>
    <w:rsid w:val="006029D0"/>
    <w:rsid w:val="00623C87"/>
    <w:rsid w:val="006275BC"/>
    <w:rsid w:val="0064228C"/>
    <w:rsid w:val="00660B02"/>
    <w:rsid w:val="00663965"/>
    <w:rsid w:val="006659D6"/>
    <w:rsid w:val="00683652"/>
    <w:rsid w:val="006837F8"/>
    <w:rsid w:val="00691213"/>
    <w:rsid w:val="00695364"/>
    <w:rsid w:val="00696EEF"/>
    <w:rsid w:val="006B1057"/>
    <w:rsid w:val="006B17CA"/>
    <w:rsid w:val="006B623C"/>
    <w:rsid w:val="006C38D4"/>
    <w:rsid w:val="006C4684"/>
    <w:rsid w:val="006C5B91"/>
    <w:rsid w:val="006C6B76"/>
    <w:rsid w:val="006D03E4"/>
    <w:rsid w:val="006D0647"/>
    <w:rsid w:val="006D44C6"/>
    <w:rsid w:val="006E4475"/>
    <w:rsid w:val="006E4570"/>
    <w:rsid w:val="006E6617"/>
    <w:rsid w:val="006E6E04"/>
    <w:rsid w:val="006F4DE9"/>
    <w:rsid w:val="0070310A"/>
    <w:rsid w:val="00703BB5"/>
    <w:rsid w:val="00705C1C"/>
    <w:rsid w:val="00706221"/>
    <w:rsid w:val="00713D1B"/>
    <w:rsid w:val="00715FA8"/>
    <w:rsid w:val="0072495F"/>
    <w:rsid w:val="0073320C"/>
    <w:rsid w:val="00735584"/>
    <w:rsid w:val="00737B53"/>
    <w:rsid w:val="00740439"/>
    <w:rsid w:val="00753D05"/>
    <w:rsid w:val="00757188"/>
    <w:rsid w:val="00770C86"/>
    <w:rsid w:val="007819AC"/>
    <w:rsid w:val="0078490D"/>
    <w:rsid w:val="0078616A"/>
    <w:rsid w:val="00786479"/>
    <w:rsid w:val="0078765B"/>
    <w:rsid w:val="00791D08"/>
    <w:rsid w:val="00791D8B"/>
    <w:rsid w:val="0079328F"/>
    <w:rsid w:val="007942CC"/>
    <w:rsid w:val="007A2EC4"/>
    <w:rsid w:val="007A3D22"/>
    <w:rsid w:val="007A72AB"/>
    <w:rsid w:val="007A7445"/>
    <w:rsid w:val="007C07F7"/>
    <w:rsid w:val="007C1D69"/>
    <w:rsid w:val="007C2583"/>
    <w:rsid w:val="007C2AEE"/>
    <w:rsid w:val="007C7003"/>
    <w:rsid w:val="007E61B1"/>
    <w:rsid w:val="007F0FA3"/>
    <w:rsid w:val="007F19E3"/>
    <w:rsid w:val="007F31B1"/>
    <w:rsid w:val="007F3F8A"/>
    <w:rsid w:val="00806FD8"/>
    <w:rsid w:val="00807F32"/>
    <w:rsid w:val="00812717"/>
    <w:rsid w:val="008205DE"/>
    <w:rsid w:val="00827049"/>
    <w:rsid w:val="008272B6"/>
    <w:rsid w:val="0083280B"/>
    <w:rsid w:val="00832F30"/>
    <w:rsid w:val="00833381"/>
    <w:rsid w:val="00833777"/>
    <w:rsid w:val="00834184"/>
    <w:rsid w:val="00835941"/>
    <w:rsid w:val="008452B5"/>
    <w:rsid w:val="00845F9E"/>
    <w:rsid w:val="008470EB"/>
    <w:rsid w:val="00854A8E"/>
    <w:rsid w:val="00863ACA"/>
    <w:rsid w:val="0086415A"/>
    <w:rsid w:val="00865585"/>
    <w:rsid w:val="00871062"/>
    <w:rsid w:val="00874333"/>
    <w:rsid w:val="00880806"/>
    <w:rsid w:val="008811BC"/>
    <w:rsid w:val="00886D1A"/>
    <w:rsid w:val="00891D66"/>
    <w:rsid w:val="00892ABF"/>
    <w:rsid w:val="00893E00"/>
    <w:rsid w:val="00895461"/>
    <w:rsid w:val="008A401E"/>
    <w:rsid w:val="008A59E4"/>
    <w:rsid w:val="008B526E"/>
    <w:rsid w:val="008B5DB6"/>
    <w:rsid w:val="008B7D5C"/>
    <w:rsid w:val="008C504F"/>
    <w:rsid w:val="008D7548"/>
    <w:rsid w:val="008E06F3"/>
    <w:rsid w:val="008E0860"/>
    <w:rsid w:val="008E3526"/>
    <w:rsid w:val="008F1EC3"/>
    <w:rsid w:val="008F2097"/>
    <w:rsid w:val="008F5166"/>
    <w:rsid w:val="008F724E"/>
    <w:rsid w:val="00902BE8"/>
    <w:rsid w:val="00904378"/>
    <w:rsid w:val="00904E96"/>
    <w:rsid w:val="009152CF"/>
    <w:rsid w:val="00915A08"/>
    <w:rsid w:val="00932CF1"/>
    <w:rsid w:val="009347F3"/>
    <w:rsid w:val="009350BD"/>
    <w:rsid w:val="009442CF"/>
    <w:rsid w:val="0095091E"/>
    <w:rsid w:val="00950BC4"/>
    <w:rsid w:val="00951A99"/>
    <w:rsid w:val="0095251C"/>
    <w:rsid w:val="00953300"/>
    <w:rsid w:val="00953DF7"/>
    <w:rsid w:val="009565F0"/>
    <w:rsid w:val="00961409"/>
    <w:rsid w:val="00963D5C"/>
    <w:rsid w:val="00964CBC"/>
    <w:rsid w:val="009655C5"/>
    <w:rsid w:val="0096738D"/>
    <w:rsid w:val="00967F68"/>
    <w:rsid w:val="00971339"/>
    <w:rsid w:val="00971DAD"/>
    <w:rsid w:val="009763AC"/>
    <w:rsid w:val="00990E15"/>
    <w:rsid w:val="00991F0B"/>
    <w:rsid w:val="0099272B"/>
    <w:rsid w:val="00995A86"/>
    <w:rsid w:val="009976C7"/>
    <w:rsid w:val="009A1A86"/>
    <w:rsid w:val="009A252A"/>
    <w:rsid w:val="009B1EDC"/>
    <w:rsid w:val="009B4F9F"/>
    <w:rsid w:val="009C5B8C"/>
    <w:rsid w:val="009D19DE"/>
    <w:rsid w:val="009D3784"/>
    <w:rsid w:val="009D3AA0"/>
    <w:rsid w:val="009E1928"/>
    <w:rsid w:val="009E40E5"/>
    <w:rsid w:val="009E4D86"/>
    <w:rsid w:val="009E636F"/>
    <w:rsid w:val="009F3320"/>
    <w:rsid w:val="00A00756"/>
    <w:rsid w:val="00A025D0"/>
    <w:rsid w:val="00A02C0B"/>
    <w:rsid w:val="00A037A4"/>
    <w:rsid w:val="00A040A5"/>
    <w:rsid w:val="00A04C3B"/>
    <w:rsid w:val="00A12972"/>
    <w:rsid w:val="00A12CC1"/>
    <w:rsid w:val="00A139F0"/>
    <w:rsid w:val="00A168B4"/>
    <w:rsid w:val="00A61561"/>
    <w:rsid w:val="00A6569A"/>
    <w:rsid w:val="00A67A0D"/>
    <w:rsid w:val="00A72566"/>
    <w:rsid w:val="00A736DE"/>
    <w:rsid w:val="00A7543C"/>
    <w:rsid w:val="00A84759"/>
    <w:rsid w:val="00A90281"/>
    <w:rsid w:val="00A93E68"/>
    <w:rsid w:val="00AC1A91"/>
    <w:rsid w:val="00AC5652"/>
    <w:rsid w:val="00AD3C0E"/>
    <w:rsid w:val="00AD51A0"/>
    <w:rsid w:val="00AD63CF"/>
    <w:rsid w:val="00AE2CC3"/>
    <w:rsid w:val="00AE36B7"/>
    <w:rsid w:val="00AE3E42"/>
    <w:rsid w:val="00AE6138"/>
    <w:rsid w:val="00AE7458"/>
    <w:rsid w:val="00AF1834"/>
    <w:rsid w:val="00AF37FE"/>
    <w:rsid w:val="00AF3D7C"/>
    <w:rsid w:val="00AF4395"/>
    <w:rsid w:val="00AF7311"/>
    <w:rsid w:val="00B07406"/>
    <w:rsid w:val="00B14F7E"/>
    <w:rsid w:val="00B20494"/>
    <w:rsid w:val="00B22634"/>
    <w:rsid w:val="00B3398F"/>
    <w:rsid w:val="00B431E9"/>
    <w:rsid w:val="00B7041E"/>
    <w:rsid w:val="00B7404B"/>
    <w:rsid w:val="00B830E1"/>
    <w:rsid w:val="00B87D74"/>
    <w:rsid w:val="00B93966"/>
    <w:rsid w:val="00B93A75"/>
    <w:rsid w:val="00B95011"/>
    <w:rsid w:val="00B95E57"/>
    <w:rsid w:val="00B9752F"/>
    <w:rsid w:val="00B976A4"/>
    <w:rsid w:val="00BB5520"/>
    <w:rsid w:val="00BB6F25"/>
    <w:rsid w:val="00BB70DB"/>
    <w:rsid w:val="00BC30C9"/>
    <w:rsid w:val="00BC3C34"/>
    <w:rsid w:val="00BC56C3"/>
    <w:rsid w:val="00BC7286"/>
    <w:rsid w:val="00BC75C4"/>
    <w:rsid w:val="00BD5A88"/>
    <w:rsid w:val="00BF1B06"/>
    <w:rsid w:val="00BF3095"/>
    <w:rsid w:val="00C03366"/>
    <w:rsid w:val="00C0654A"/>
    <w:rsid w:val="00C165AB"/>
    <w:rsid w:val="00C17948"/>
    <w:rsid w:val="00C20036"/>
    <w:rsid w:val="00C432D0"/>
    <w:rsid w:val="00C454BE"/>
    <w:rsid w:val="00C62924"/>
    <w:rsid w:val="00C62A7B"/>
    <w:rsid w:val="00C6483B"/>
    <w:rsid w:val="00C64E86"/>
    <w:rsid w:val="00C846F1"/>
    <w:rsid w:val="00C84EC2"/>
    <w:rsid w:val="00C87A23"/>
    <w:rsid w:val="00C9347A"/>
    <w:rsid w:val="00C964EE"/>
    <w:rsid w:val="00CA088F"/>
    <w:rsid w:val="00CA3FA1"/>
    <w:rsid w:val="00CB1785"/>
    <w:rsid w:val="00CB79A3"/>
    <w:rsid w:val="00CC06F4"/>
    <w:rsid w:val="00CC1F44"/>
    <w:rsid w:val="00CD197E"/>
    <w:rsid w:val="00CD3855"/>
    <w:rsid w:val="00CD5C3E"/>
    <w:rsid w:val="00CE5D7D"/>
    <w:rsid w:val="00D00949"/>
    <w:rsid w:val="00D012BD"/>
    <w:rsid w:val="00D05610"/>
    <w:rsid w:val="00D1080A"/>
    <w:rsid w:val="00D13B57"/>
    <w:rsid w:val="00D2410D"/>
    <w:rsid w:val="00D26C0C"/>
    <w:rsid w:val="00D40703"/>
    <w:rsid w:val="00D44577"/>
    <w:rsid w:val="00D45F07"/>
    <w:rsid w:val="00D46E61"/>
    <w:rsid w:val="00D47BF3"/>
    <w:rsid w:val="00D5059B"/>
    <w:rsid w:val="00D54834"/>
    <w:rsid w:val="00D54F98"/>
    <w:rsid w:val="00D5539A"/>
    <w:rsid w:val="00D5639E"/>
    <w:rsid w:val="00D573B8"/>
    <w:rsid w:val="00D6201D"/>
    <w:rsid w:val="00D769E9"/>
    <w:rsid w:val="00D80C30"/>
    <w:rsid w:val="00D81F48"/>
    <w:rsid w:val="00D87F38"/>
    <w:rsid w:val="00D91636"/>
    <w:rsid w:val="00D93419"/>
    <w:rsid w:val="00D94776"/>
    <w:rsid w:val="00DA4B39"/>
    <w:rsid w:val="00DA515C"/>
    <w:rsid w:val="00DB0400"/>
    <w:rsid w:val="00DB18EF"/>
    <w:rsid w:val="00DB1B22"/>
    <w:rsid w:val="00DB5846"/>
    <w:rsid w:val="00DB6065"/>
    <w:rsid w:val="00DD7CE3"/>
    <w:rsid w:val="00DE05FB"/>
    <w:rsid w:val="00DE3930"/>
    <w:rsid w:val="00DF1057"/>
    <w:rsid w:val="00DF4BC7"/>
    <w:rsid w:val="00E10D1A"/>
    <w:rsid w:val="00E10E3A"/>
    <w:rsid w:val="00E11B4E"/>
    <w:rsid w:val="00E14EEA"/>
    <w:rsid w:val="00E32B4B"/>
    <w:rsid w:val="00E42670"/>
    <w:rsid w:val="00E43EE3"/>
    <w:rsid w:val="00E5424C"/>
    <w:rsid w:val="00E577C5"/>
    <w:rsid w:val="00E578A1"/>
    <w:rsid w:val="00E73A30"/>
    <w:rsid w:val="00E80AC2"/>
    <w:rsid w:val="00E814B6"/>
    <w:rsid w:val="00E86BAE"/>
    <w:rsid w:val="00E86C69"/>
    <w:rsid w:val="00E87210"/>
    <w:rsid w:val="00E94C80"/>
    <w:rsid w:val="00E95EDE"/>
    <w:rsid w:val="00E962FB"/>
    <w:rsid w:val="00EA3014"/>
    <w:rsid w:val="00EA302D"/>
    <w:rsid w:val="00EA3B34"/>
    <w:rsid w:val="00EA5140"/>
    <w:rsid w:val="00EA7052"/>
    <w:rsid w:val="00EB09D7"/>
    <w:rsid w:val="00EB47A3"/>
    <w:rsid w:val="00EB5D0A"/>
    <w:rsid w:val="00EB7668"/>
    <w:rsid w:val="00EC3761"/>
    <w:rsid w:val="00EE0A97"/>
    <w:rsid w:val="00EE7303"/>
    <w:rsid w:val="00EF3215"/>
    <w:rsid w:val="00F1251B"/>
    <w:rsid w:val="00F1302A"/>
    <w:rsid w:val="00F1685E"/>
    <w:rsid w:val="00F237F0"/>
    <w:rsid w:val="00F27DC9"/>
    <w:rsid w:val="00F35528"/>
    <w:rsid w:val="00F41291"/>
    <w:rsid w:val="00F41C89"/>
    <w:rsid w:val="00F46709"/>
    <w:rsid w:val="00F46AAB"/>
    <w:rsid w:val="00F46D36"/>
    <w:rsid w:val="00F52C1C"/>
    <w:rsid w:val="00F61536"/>
    <w:rsid w:val="00F61D50"/>
    <w:rsid w:val="00F6462D"/>
    <w:rsid w:val="00F653C1"/>
    <w:rsid w:val="00F76261"/>
    <w:rsid w:val="00F85515"/>
    <w:rsid w:val="00F862E9"/>
    <w:rsid w:val="00FA20BB"/>
    <w:rsid w:val="00FA6DD8"/>
    <w:rsid w:val="00FA7E2B"/>
    <w:rsid w:val="00FB1513"/>
    <w:rsid w:val="00FB6CF3"/>
    <w:rsid w:val="00FC4AEA"/>
    <w:rsid w:val="00FD1483"/>
    <w:rsid w:val="00FD539A"/>
    <w:rsid w:val="00FD6F9E"/>
    <w:rsid w:val="00FF2A82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7F0E7D"/>
  <w15:chartTrackingRefBased/>
  <w15:docId w15:val="{1A39BB33-6A4C-4D3B-B9CB-2DA256D7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4C7A04"/>
  </w:style>
  <w:style w:type="paragraph" w:styleId="a6">
    <w:name w:val="footer"/>
    <w:basedOn w:val="a"/>
    <w:link w:val="a7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4C7A04"/>
  </w:style>
  <w:style w:type="paragraph" w:styleId="a8">
    <w:name w:val="Balloon Text"/>
    <w:basedOn w:val="a"/>
    <w:link w:val="a9"/>
    <w:uiPriority w:val="99"/>
    <w:semiHidden/>
    <w:unhideWhenUsed/>
    <w:rsid w:val="001C004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1C004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39"/>
    <w:rsid w:val="004B21A0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64E02"/>
    <w:rPr>
      <w:sz w:val="20"/>
      <w:szCs w:val="25"/>
    </w:rPr>
  </w:style>
  <w:style w:type="character" w:customStyle="1" w:styleId="ac">
    <w:name w:val="ข้อความเชิงอรรถ อักขระ"/>
    <w:link w:val="ab"/>
    <w:uiPriority w:val="99"/>
    <w:semiHidden/>
    <w:rsid w:val="00364E02"/>
    <w:rPr>
      <w:szCs w:val="25"/>
    </w:rPr>
  </w:style>
  <w:style w:type="character" w:styleId="ad">
    <w:name w:val="footnote reference"/>
    <w:uiPriority w:val="99"/>
    <w:semiHidden/>
    <w:unhideWhenUsed/>
    <w:rsid w:val="00364E0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9EC9-9EDB-4E77-9C7D-6B7114A7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NHRC</cp:lastModifiedBy>
  <cp:revision>14</cp:revision>
  <cp:lastPrinted>2024-08-06T08:22:00Z</cp:lastPrinted>
  <dcterms:created xsi:type="dcterms:W3CDTF">2024-07-24T05:41:00Z</dcterms:created>
  <dcterms:modified xsi:type="dcterms:W3CDTF">2024-09-02T00:59:00Z</dcterms:modified>
</cp:coreProperties>
</file>